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spacing w:before="0" w:after="0"/></w:pPr><w:r><w:rPr><w:rFonts w:ascii="Times New Roman" w:hAnsi="Times New Roman" w:eastAsia="Times New Roman" w:cs="Times New Roman"/><w:sz w:val="24"/><w:szCs w:val="24"/></w:rPr><w:t xml:space="preserve">As used herein, a “articular” describes something that is of, at, or relating to one or more joints of the body. (Search "articular" on wordhippo.com. WordHippo, 2021. Web. Accessed 8 Dec. 2021. Modified.)</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"articulation" refers to a joint or juncture between bones or cartilage in a skeleton of a vertebrate. In certain embodiments, "articulation" may also refer to the action or manner of jointing or interrelating, or the state of being jointed or interrelated (search "articulation" on Merriam-Webster.com. Merriam-Webster, 2021. Web. 15 Nov. 2021. Modified.)</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“baseplate" refers to a structure, component, apparatus, or device that serves as a foundation or frame for other structures, components, apparatuses, or devices that may be coupled or connected to the baseplate. Often, a baseplate has a generally planar structure.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 “compartment” refers to a section, chamber, part or area, or one of a set of parts into which an area may be subdivided. (Search "compartment" on wordhippo.com. WordHippo, 2021. Web. Accessed 8 Dec. 2021. Modified.)</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 “condition” refers to a state of something with regard to its appearance, state, quality, or working order. In certain aspects, a condition may refer to a patient's state of health or physical fitness or the state of health or physical fitness of an organ or anatomical part of a patient. In certain embodiments, a condition may refer to an illness, pain, discomfort, defect, disease, or deformity of a patient or of an organ or anatomical part of a patient.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"constrained condylar knee tibial insert" refers to a tibial insert configured for use with a constrained condylar knee ("CCK") prosthesis.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“constraint” refers to refers to an apparatus, instrument, structure, device, component, system, or assembly that is structured, organized, configured, designed, arranged, or engineered to prevent, limit, impede, stop, or restrict motion or movement and/or operation of the another object, member, structure, component, part, apparatus, system, or assembly. (Search "constraint" on wordhippo.com. WordHippo, 2021. Web. Accessed 8 Dec. 2021. Modified.) In certain embodiments, "constraint" may refer to a state of an object being constrained, temporarily, permanently, before, after, and/or during motion.</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"cruciate retaining tibial insert" refers to a tibial insert configured for use with a cruciate retaining ("CR") prosthesis.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Figure <<FILL-IN>> illustrates a three-dimensional axis 110. The three-dimensional axis 110 includes a cephalad-caudal axis 112, a medial-lateral axis 114, and an anterior-posterior axis 116. 
OR
From PER-23 Fig 10B
FIG. 10A illustrates a plantar side view of patient-specific guide 720a according to one embodiment. FIG. 10A also illustrates a three-dimensional axis 1000, oriented based on how a medial patient-specific guide is oriented during use. The three-dimensional axis 1000 includes a medial-lateral axis 1002, a dorsal-plantar axis 1004, and an anterior-posterior axis 1006.</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"dwell point" refers to a point or an area where two articular surfaces contact each other during flexion and/or extension of a joint.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“extension” refers to the act of unbending a joint, especially a bone joint, or two bone segments. The counteraction of flexion. (Search "flexion" on wordhippo.com. WordHippo, 2021. Web. Accessed 8 Dec. 2021. Modified.) Extension may include the act of moving parts of a joint from a flexed state to an extended state and may be expressed in terms of degrees of the extension and/or flexion. The range of degrees available to express the state of extension and/or flexion may depend on the range of motion for a particular joint.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“femoral" describes a feature, aspect, component, function, attribute, structure or part that is, or is configured to, connect to, couple to, interact with, interoperate with or is otherwise associated with a femur bone of a human or animal.</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“flexion” refers to the act of bending a joint, especially a bone joint, or two bone segments. The counteraction of extension. (Search "flexion" on wordhippo.com. WordHippo, 2021. Web. Accessed 8 Dec. 2021. Modified.) Flexion may include the act of moving parts of a joint from an unflexed or extended state to a nonextended or flexed state and may be expressed in terms of degrees of the flexion and/or extension. The range of degrees available to express the state of extension and/or flexion may depend on the range of motion for a particular joint.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an “insert” refers to an apparatus, instrument, structure, device, component, system, or assembly that is structured, organized, configured, designed, arranged, or engineered to couple or connect to one or more other components, parts, or devices. In certain embodiments, an insert is configured to be inserted or deployed between two or more other components or structures.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“kinematics” refers to an area of mechanics concerned with objects in motion, but not with the forces involved. (Search "compartment" on wordhippo.com. WordHippo, 2021. Web. Accessed 8 Dec. 2021. Modified.) In certain embodiments, kinematics refers to aspects involved in the motion and/or interaction of components in motion in relation to each other and other components. Motions involved in kinematics may include but are not limited to linear, rotary, reciprocating, and/or oscillating.</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"lateral high point" refers to a point or an area of a lateral compartment that is higher within the lateral compartment than other points or areas within the lateral compartment.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"lateral low point" refers to a point or an area of a lateral compartment that is lower within the lateral compartment than other points or areas within the lateral compartment.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"lateral perimeter" refers to a perimeter that is near or about a lateral compartment.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"medial high point" refers to a point or an area of a medial compartment that is higher within the medial compartment than other points or areas within the medial compartment.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"medial low point" refers to a point or an area of a medial compartment that is lower within the medial compartment than other points or areas within the medial compartment.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"medial perimeter" refers to a perimeter that is near or about a medial compartment.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"medially-laterally asymmetric tibial insert" refers to a tibial insert configured for use with a prosthesis that uses medially-laterally asymmetric articular surfaces on at least one component of the prosthesis.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“mediolateral stability” refers to a condition of joint and/or parts associated with a joint being stable or in equilibrium, and thus resistant to change along a medial-lateral axis of a patient and/or a joint of the patient. (Search "stability" on wordhippo.com. WordHippo, 2021. Web. Accessed 8 Dec. 2021. Modified.)</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"posterior stabilizing tibial insert" refers to a tibial insert configured for use with a posterior stabilizing ("PS") prosthesis.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“suitable for implantation” refers to device or implant configured such that deployment of the implant in a patient will result in a desired impact on the health and/or wellbeing of the patient.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“tibial" describes a feature, aspect, component, function, attribute, structure or part that is, or is configured to, connect to, couple to, interact with, interoperate with or is otherwise associated with a tibia bone of a human or animal.</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"tibiofemoral rotation" refers to rotation of a tibia bone and/or part of a patient's leg that includes the tibia bone about a longitudinal axis that is parallel to a center axis of a leg of the patient.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"valgus knee" refers to a knee of a patient having a valgus condition.</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"varus knee" refers to a knee of a patient having a varus condition.</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2026-09-12T09:01:41+00:00</dcterms:created>
  <dcterms:modified xsi:type="dcterms:W3CDTF">2026-09-12T09:01:41+00:00</dcterms:modified>
</cp:coreProperties>
</file>

<file path=docProps/custom.xml><?xml version="1.0" encoding="utf-8"?>
<Properties xmlns="http://schemas.openxmlformats.org/officeDocument/2006/custom-properties" xmlns:vt="http://schemas.openxmlformats.org/officeDocument/2006/docPropsVTypes"/>
</file>